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ISTANZA DI ISCRIZIONE DEGLI ELEMENTI DI ECCELLENZA DEI BORGHI MARINARI NEL REGISTRO DELLE IDENTITÀ DELLA PESCA MEDITERRANEA E DEI BORGHI MARINARI (REIMAR)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SEZIONE 3 – SEZIONE CELEBRAZIONI RITUALI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II/La sottoscritto/a……………………………………………………………………………........................., nato/a a…………….…………………………………………, il………….…………………………………., Codice Fiscale:………………………………………………………………………………………………., residente in Via/Piazza………………….………………………………………………….., n°……………, C.A.P.…………, Città………………..……………………………………, Provincia…..…………………., telefono…………………………………, email……………………….@........................................................, in qualità di:</w:t>
      </w:r>
    </w:p>
    <w:p>
      <w:pPr>
        <w:pStyle w:val="Normal"/>
        <w:numPr>
          <w:ilvl w:val="0"/>
          <w:numId w:val="2"/>
        </w:numPr>
        <w:pBdr/>
        <w:spacing w:before="0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 xml:space="preserve">soggetto detentore di </w:t>
      </w:r>
      <w:r>
        <w:rPr>
          <w:rFonts w:eastAsia="Times New Roman" w:cs="Times New Roman" w:ascii="Times New Roman" w:hAnsi="Times New Roman"/>
        </w:rPr>
        <w:t xml:space="preserve">conoscenze </w:t>
      </w:r>
      <w:r>
        <w:rPr>
          <w:rFonts w:eastAsia="Times New Roman" w:cs="Times New Roman" w:ascii="Times New Roman" w:hAnsi="Times New Roman"/>
          <w:color w:val="000000"/>
        </w:rPr>
        <w:t>tradizionali</w:t>
      </w:r>
    </w:p>
    <w:p>
      <w:pPr>
        <w:pStyle w:val="Normal"/>
        <w:numPr>
          <w:ilvl w:val="0"/>
          <w:numId w:val="2"/>
        </w:numPr>
        <w:pBdr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 xml:space="preserve">rappresentante del seguente gruppo o comunità </w:t>
      </w:r>
      <w:r>
        <w:rPr>
          <w:rFonts w:eastAsia="Times New Roman" w:cs="Times New Roman" w:ascii="Times New Roman" w:hAnsi="Times New Roman"/>
        </w:rPr>
        <w:t>protagoniste</w:t>
      </w:r>
      <w:r>
        <w:rPr>
          <w:rFonts w:eastAsia="Times New Roman" w:cs="Times New Roman" w:ascii="Times New Roman" w:hAnsi="Times New Roman"/>
          <w:color w:val="000000"/>
        </w:rPr>
        <w:t xml:space="preserve"> delle cele</w:t>
      </w:r>
      <w:r>
        <w:rPr>
          <w:rFonts w:eastAsia="Times New Roman" w:cs="Times New Roman" w:ascii="Times New Roman" w:hAnsi="Times New Roman"/>
        </w:rPr>
        <w:t>brazioni rituali</w:t>
      </w:r>
      <w:r>
        <w:rPr>
          <w:rFonts w:eastAsia="Times New Roman" w:cs="Times New Roman" w:ascii="Times New Roman" w:hAnsi="Times New Roman"/>
          <w:color w:val="000000"/>
        </w:rPr>
        <w:t>: .....................................................................................</w:t>
      </w:r>
    </w:p>
    <w:p>
      <w:pPr>
        <w:pStyle w:val="Normal"/>
        <w:numPr>
          <w:ilvl w:val="0"/>
          <w:numId w:val="2"/>
        </w:numPr>
        <w:pBdr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soggetto autorizzato dai detentori delle conoscenze tradizionali</w:t>
      </w:r>
      <w:r>
        <w:rPr>
          <w:rStyle w:val="FootnoteReference"/>
          <w:rFonts w:eastAsia="Times New Roman" w:cs="Times New Roman" w:ascii="Times New Roman" w:hAnsi="Times New Roman"/>
          <w:vertAlign w:val="superscript"/>
        </w:rPr>
        <w:footnoteReference w:id="2"/>
      </w:r>
    </w:p>
    <w:p>
      <w:pPr>
        <w:pStyle w:val="Normal"/>
        <w:spacing w:lineRule="auto" w:line="240" w:before="0" w:after="12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12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Chiede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che la risorsa di seguito indicata e descritta venga iscritta nel Registro delle Identità della Pesca Mediterranea e dei Borghi Marinari in riferimento alla Sezione 3 – Sezione celebrazioni rituali</w:t>
      </w:r>
      <w:r>
        <w:rPr>
          <w:rStyle w:val="FootnoteReference"/>
          <w:rFonts w:eastAsia="Times New Roman" w:cs="Times New Roman" w:ascii="Times New Roman" w:hAnsi="Times New Roman"/>
          <w:vertAlign w:val="superscript"/>
        </w:rPr>
        <w:footnoteReference w:id="3"/>
      </w:r>
      <w:r>
        <w:rPr>
          <w:rFonts w:eastAsia="Times New Roman" w:cs="Times New Roman" w:ascii="Times New Roman" w:hAnsi="Times New Roman"/>
        </w:rPr>
        <w:t>:</w:t>
      </w:r>
    </w:p>
    <w:tbl>
      <w:tblPr>
        <w:tblStyle w:val="a2"/>
        <w:tblW w:w="962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1" w:lastRow="0" w:firstColumn="0" w:lastColumn="0" w:noHBand="0" w:val="0400"/>
      </w:tblPr>
      <w:tblGrid>
        <w:gridCol w:w="4247"/>
        <w:gridCol w:w="5381"/>
      </w:tblGrid>
      <w:tr>
        <w:trPr>
          <w:trHeight w:val="615" w:hRule="atLeast"/>
        </w:trPr>
        <w:tc>
          <w:tcPr>
            <w:tcW w:w="42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DENOMINAZIONE DEL BORGO MARINARO</w:t>
            </w:r>
            <w:r>
              <w:rPr>
                <w:rFonts w:eastAsia="Times New Roman" w:cs="Times New Roman" w:ascii="Times New Roman" w:hAnsi="Times New Roman"/>
              </w:rPr>
              <w:t>:</w:t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53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eastAsia="Times New Roman" w:cs="Times New Roman" w:ascii="Times New Roman" w:hAnsi="Times New Roman"/>
          <w:highlight w:val="whit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eastAsia="Times New Roman" w:cs="Times New Roman" w:ascii="Times New Roman" w:hAnsi="Times New Roman"/>
          <w:highlight w:val="white"/>
        </w:rPr>
      </w:r>
    </w:p>
    <w:tbl>
      <w:tblPr>
        <w:tblStyle w:val="a3"/>
        <w:tblW w:w="962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1" w:lastRow="0" w:firstColumn="0" w:lastColumn="0" w:noHBand="0" w:val="0400"/>
      </w:tblPr>
      <w:tblGrid>
        <w:gridCol w:w="7224"/>
        <w:gridCol w:w="2404"/>
      </w:tblGrid>
      <w:tr>
        <w:trPr/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DENOMINAZIONE DELLA RISORSA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</w:tr>
      <w:tr>
        <w:trPr>
          <w:trHeight w:val="655" w:hRule="atLeast"/>
        </w:trPr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2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ELEMENTI CARATTERIZZANTI</w:t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Breve descrizione di ogni elemento</w:t>
            </w:r>
          </w:p>
        </w:tc>
        <w:tc>
          <w:tcPr>
            <w:tcW w:w="24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Flaggare</w:t>
            </w:r>
          </w:p>
        </w:tc>
      </w:tr>
      <w:tr>
        <w:trPr>
          <w:trHeight w:val="56" w:hRule="atLeast"/>
        </w:trPr>
        <w:tc>
          <w:tcPr>
            <w:tcW w:w="72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Feste e celebrazioni rituali tradizionali legate al mare:</w:t>
            </w:r>
          </w:p>
          <w:p>
            <w:pPr>
              <w:pStyle w:val="Normal"/>
              <w:spacing w:before="0" w:after="160"/>
              <w:ind w:start="2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………………………………………</w:t>
            </w:r>
          </w:p>
        </w:tc>
        <w:tc>
          <w:tcPr>
            <w:tcW w:w="24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</w:rPr>
              <w:t>☐</w:t>
            </w:r>
          </w:p>
        </w:tc>
      </w:tr>
      <w:tr>
        <w:trPr>
          <w:trHeight w:val="55" w:hRule="atLeast"/>
        </w:trPr>
        <w:tc>
          <w:tcPr>
            <w:tcW w:w="72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Pratiche rituali legate al mare (prassi e riti con funzione apotropaica etc.):</w:t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……………………………………… </w:t>
            </w:r>
          </w:p>
        </w:tc>
        <w:tc>
          <w:tcPr>
            <w:tcW w:w="24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</w:rPr>
              <w:t>☐</w:t>
            </w:r>
          </w:p>
        </w:tc>
      </w:tr>
      <w:tr>
        <w:trPr>
          <w:trHeight w:val="55" w:hRule="atLeast"/>
        </w:trPr>
        <w:tc>
          <w:tcPr>
            <w:tcW w:w="72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Altro (specificare):</w:t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………………………………………</w:t>
            </w:r>
          </w:p>
        </w:tc>
        <w:tc>
          <w:tcPr>
            <w:tcW w:w="24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☐</w:t>
            </w:r>
          </w:p>
        </w:tc>
      </w:tr>
      <w:tr>
        <w:trPr/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DESCRIZIONE DELLA RISORSA</w:t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  <w:i/>
              </w:rPr>
            </w:pPr>
            <w:r>
              <w:rPr>
                <w:rFonts w:eastAsia="Times New Roman" w:cs="Times New Roman" w:ascii="Times New Roman" w:hAnsi="Times New Roman"/>
              </w:rPr>
              <w:t>Indicare le principali caratteristiche della risorsa del borgo marinaro oggetto della presente istanza, inclusa la localizzazione, le modalità di svolgimento e l’eventuale partecipazione di gruppi sociali formali e informali nella produzione e nell’uso della risorsa. Min. 500, max 1000 caratteri</w:t>
            </w:r>
          </w:p>
        </w:tc>
      </w:tr>
      <w:tr>
        <w:trPr/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i/>
              </w:rPr>
            </w:pPr>
            <w:r>
              <w:rPr>
                <w:rFonts w:eastAsia="Times New Roman" w:cs="Times New Roman" w:ascii="Times New Roman" w:hAnsi="Times New Roman"/>
                <w:i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i/>
              </w:rPr>
            </w:pPr>
            <w:r>
              <w:rPr>
                <w:rFonts w:eastAsia="Times New Roman" w:cs="Times New Roman" w:ascii="Times New Roman" w:hAnsi="Times New Roman"/>
                <w:i/>
              </w:rPr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  <w:i/>
              </w:rPr>
            </w:pPr>
            <w:r>
              <w:rPr>
                <w:rFonts w:eastAsia="Times New Roman" w:cs="Times New Roman" w:ascii="Times New Roman" w:hAnsi="Times New Roman"/>
                <w:i/>
              </w:rPr>
            </w:r>
          </w:p>
        </w:tc>
      </w:tr>
      <w:tr>
        <w:trPr/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GESTIONE ATTUALE DELLA RISORSA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Indicare le modalità di gestione della risorsa e la denominazione dell'ente/gruppo/comunità che oggi si fa carico della salvaguardia, preservazione e rivitalizzazione della specifica eredità: Min. 500, max 1000 caratteri</w:t>
            </w:r>
          </w:p>
        </w:tc>
      </w:tr>
      <w:tr>
        <w:trPr/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</w:tr>
      <w:tr>
        <w:trPr/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PIANO D’AZIONE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Indicare e proporre le azioni da attuare per la salvaguardia, preservazione e rivitalizzazione della specifica risorsa: Min. 500, max 1000 caratteri</w:t>
            </w:r>
          </w:p>
        </w:tc>
      </w:tr>
      <w:tr>
        <w:trPr/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</w:tr>
      <w:tr>
        <w:trPr/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EVENTUALE DOCUMENTAZIONE AGGIUNTIVA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Indicare il numero complessivo e la tipologia di allegati e riportare i nomi attribuiti ai file</w:t>
            </w:r>
          </w:p>
        </w:tc>
      </w:tr>
      <w:tr>
        <w:trPr/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pBdr/>
              <w:spacing w:lineRule="auto" w:line="259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Fotografie c</w:t>
            </w:r>
            <w:r>
              <w:rPr>
                <w:rFonts w:eastAsia="Times New Roman" w:cs="Times New Roman" w:ascii="Times New Roman" w:hAnsi="Times New Roman"/>
              </w:rPr>
              <w:t xml:space="preserve">on relative 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didascalie, documenti video e/o audiovisivi, eventuali partiture e quanto altro possa illustrare la proposta, comprese di indicazioni degli aventi diritto d'autore</w:t>
            </w:r>
          </w:p>
          <w:p>
            <w:pPr>
              <w:pStyle w:val="Normal"/>
              <w:numPr>
                <w:ilvl w:val="0"/>
                <w:numId w:val="1"/>
              </w:numPr>
              <w:pBdr/>
              <w:spacing w:lineRule="auto" w:line="259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Altra documentazione e materiali utili per illustrare la richiesta </w:t>
            </w:r>
            <w:r>
              <w:rPr>
                <w:rFonts w:eastAsia="Times New Roman" w:cs="Times New Roman" w:ascii="Times New Roman" w:hAnsi="Times New Roman"/>
              </w:rPr>
              <w:t>(sito internet, profili social etc.)</w:t>
            </w:r>
          </w:p>
          <w:p>
            <w:pPr>
              <w:pStyle w:val="Normal"/>
              <w:pBdr/>
              <w:spacing w:lineRule="auto" w:line="259" w:before="0" w:after="160"/>
              <w:ind w:start="720"/>
              <w:jc w:val="both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eastAsia="Times New Roman" w:cs="Times New Roman" w:ascii="Times New Roman" w:hAnsi="Times New Roman"/>
          <w:highlight w:val="white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eastAsia="Times New Roman" w:cs="Times New Roman" w:ascii="Times New Roman" w:hAnsi="Times New Roman"/>
          <w:highlight w:val="white"/>
        </w:rPr>
        <w:t>Con la presente si autorizza l’utilizzo delle informazioni e del materiale fornito (immagini, video, audio) ai fini della redazione del “Registro delle Identità della Pesca Mediterranea e dei Borghi Marinari”, anche ai sensi degli artt. 10 e 320 cod. civ. e degli artt. 96 e 97 legge 22.4.1941, n. 633, Legge sul diritto d’autore, nonché si autorizza la conservazione delle informazioni e del materiale fornito negli archivi informatici degli enti coinvolti nel progetto e si prende atto che la finalità di tale azione è di carattere informativo e promozionale.</w:t>
      </w:r>
    </w:p>
    <w:p>
      <w:pPr>
        <w:pStyle w:val="Normal"/>
        <w:spacing w:before="10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before="100" w:after="0"/>
        <w:jc w:val="both"/>
        <w:rPr>
          <w:rFonts w:ascii="Times New Roman" w:hAnsi="Times New Roman" w:eastAsia="Times New Roman" w:cs="Times New Roman"/>
          <w:u w:val="single"/>
        </w:rPr>
      </w:pPr>
      <w:r>
        <w:rPr>
          <w:rFonts w:eastAsia="Times New Roman" w:cs="Times New Roman" w:ascii="Times New Roman" w:hAnsi="Times New Roman"/>
        </w:rPr>
        <w:t xml:space="preserve">Luogo e data, </w:t>
      </w:r>
      <w:r>
        <w:rPr>
          <w:rFonts w:eastAsia="Times New Roman" w:cs="Times New Roman" w:ascii="Times New Roman" w:hAnsi="Times New Roman"/>
          <w:u w:val="single"/>
        </w:rPr>
        <w:t xml:space="preserve">                                           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eastAsia="Times New Roman" w:cs="Times New Roman" w:ascii="Times New Roman" w:hAnsi="Times New Roman"/>
          <w:highlight w:val="white"/>
        </w:rPr>
      </w:r>
    </w:p>
    <w:p>
      <w:pPr>
        <w:pStyle w:val="Normal"/>
        <w:spacing w:lineRule="auto" w:line="274" w:before="0" w:after="0"/>
        <w:ind w:start="4536" w:end="-1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FIRMA E TIMBRO DEL RICHIEDENTE</w:t>
      </w:r>
    </w:p>
    <w:p>
      <w:pPr>
        <w:pStyle w:val="Normal"/>
        <w:spacing w:lineRule="auto" w:line="274" w:before="0" w:after="0"/>
        <w:ind w:start="4536" w:end="-1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(Allegare documento in corso di validità)</w:t>
      </w:r>
    </w:p>
    <w:p>
      <w:pPr>
        <w:pStyle w:val="Normal"/>
        <w:spacing w:lineRule="auto" w:line="274" w:before="0" w:after="0"/>
        <w:ind w:end="88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4" w:before="0" w:after="0"/>
        <w:ind w:end="88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4" w:before="0" w:after="0"/>
        <w:ind w:end="-1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4" w:before="0" w:after="0"/>
        <w:ind w:end="-1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Informativa per la pubblicazione dei dati</w:t>
      </w:r>
    </w:p>
    <w:p>
      <w:pPr>
        <w:pStyle w:val="Normal"/>
        <w:spacing w:lineRule="auto" w:line="274" w:before="0" w:after="0"/>
        <w:ind w:end="-1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Informativa ai sensi dell’Art 13 del Regolamento UE/2016/679. Si informa che i dati personali conferiti con la presente liberatoria saranno trattati con modalità cartacee e telematiche nel rispetto della vigente normativa e dei principi di correttezza, liceità, trasparenza e riservatezza; in tale ottica i dati forniti verranno utilizzati per le finalità strettamente connesse e strumentali alle attività di promozione. Il conferimento del consenso al trattamento dei dati personali è facoltativo. In qualsiasi momento è possibile esercitare tutti i diritti indicati dall’art. 7 del Regolamenti UE/2016/679, in particolare la cancellazione, la rettifica o l’integrazione dei dati. Tali diritti potranno essere esercitati inviando comunicazione scritta.</w:t>
      </w:r>
    </w:p>
    <w:p>
      <w:pPr>
        <w:pStyle w:val="Normal"/>
        <w:spacing w:lineRule="auto" w:line="274" w:before="0" w:after="0"/>
        <w:ind w:end="88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4" w:before="0" w:after="0"/>
        <w:ind w:end="88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before="100" w:after="0"/>
        <w:jc w:val="both"/>
        <w:rPr>
          <w:rFonts w:ascii="Times New Roman" w:hAnsi="Times New Roman" w:eastAsia="Times New Roman" w:cs="Times New Roman"/>
          <w:u w:val="single"/>
        </w:rPr>
      </w:pPr>
      <w:r>
        <w:rPr>
          <w:rFonts w:eastAsia="Times New Roman" w:cs="Times New Roman" w:ascii="Times New Roman" w:hAnsi="Times New Roman"/>
        </w:rPr>
        <w:t xml:space="preserve">Luogo e data, </w:t>
      </w:r>
      <w:r>
        <w:rPr>
          <w:rFonts w:eastAsia="Times New Roman" w:cs="Times New Roman" w:ascii="Times New Roman" w:hAnsi="Times New Roman"/>
          <w:u w:val="single"/>
        </w:rPr>
        <w:t xml:space="preserve">                                             </w:t>
      </w:r>
    </w:p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4" w:before="0" w:after="0"/>
        <w:ind w:start="4536" w:end="-1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FIRMA E TIMBRO DEL RICHIEDENTE</w:t>
      </w:r>
    </w:p>
    <w:p>
      <w:pPr>
        <w:pStyle w:val="Normal"/>
        <w:spacing w:lineRule="auto" w:line="274" w:before="0" w:after="0"/>
        <w:ind w:start="4536" w:end="-1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(Allegare documento in corso di validità)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footnotePr>
        <w:numFmt w:val="decimal"/>
      </w:footnotePr>
      <w:type w:val="nextPage"/>
      <w:pgSz w:w="11906" w:h="16838"/>
      <w:pgMar w:left="1134" w:right="1134" w:gutter="0" w:header="567" w:top="1134" w:footer="709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Georgia">
    <w:charset w:val="00" w:characterSet="windows-1252"/>
    <w:family w:val="roman"/>
    <w:pitch w:val="variable"/>
  </w:font>
  <w:font w:name="Noto Sans Symbols">
    <w:charset w:val="01"/>
    <w:family w:val="swiss"/>
    <w:pitch w:val="default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jc w:val="end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3</w:t>
    </w:r>
    <w:r>
      <w:rPr>
        <w:color w:val="000000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jc w:val="end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3</w:t>
    </w:r>
    <w:r>
      <w:rPr>
        <w:color w:val="000000"/>
      </w:rPr>
      <w:fldChar w:fldCharType="end"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Style w:val="Caratterinotaapidipagina"/>
        </w:rPr>
        <w:footnoteRef/>
      </w:r>
      <w:r>
        <w:rPr>
          <w:sz w:val="20"/>
          <w:szCs w:val="20"/>
        </w:rPr>
        <w:t xml:space="preserve"> </w:t>
      </w:r>
      <w:r>
        <w:rPr>
          <w:rFonts w:eastAsia="Times New Roman" w:cs="Times New Roman" w:ascii="Times New Roman" w:hAnsi="Times New Roman"/>
          <w:sz w:val="20"/>
          <w:szCs w:val="20"/>
        </w:rPr>
        <w:t>Nel caso in cui il soggetto richiedente l’iscrizione al REIMAR della risorsa sia diverso dal soggetto detentore della stessa, è necessaria l’autorizzazione scritta da parte di quest’ultimo o, nel caso in cui i detentori della risorsa siano collettività o gruppi, del loro legale rappresentante.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/>
      </w:r>
    </w:p>
  </w:footnote>
  <w:footnote w:id="3">
    <w:p>
      <w:pPr>
        <w:pStyle w:val="Normal"/>
        <w:spacing w:lineRule="auto" w:line="240" w:before="0" w:after="0"/>
        <w:rPr>
          <w:sz w:val="20"/>
          <w:szCs w:val="20"/>
        </w:rPr>
      </w:pPr>
      <w:r>
        <w:rPr>
          <w:rStyle w:val="Caratterinotaapidipagina"/>
        </w:rPr>
        <w:footnoteRef/>
      </w:r>
      <w:r>
        <w:rPr>
          <w:sz w:val="20"/>
          <w:szCs w:val="20"/>
        </w:rPr>
        <w:t xml:space="preserve"> </w:t>
      </w:r>
      <w:r>
        <w:rPr>
          <w:rFonts w:eastAsia="Times New Roman" w:cs="Times New Roman" w:ascii="Times New Roman" w:hAnsi="Times New Roman"/>
          <w:sz w:val="20"/>
          <w:szCs w:val="20"/>
        </w:rPr>
        <w:t>Il Registro è redatto in conformità con i principi della Convenzione UNESCO per la salvaguardia del patrimonio culturale immateriale emanata del 17 ottobre 2003.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●"/>
      <w:lvlJc w:val="start"/>
      <w:pPr>
        <w:tabs>
          <w:tab w:val="num" w:pos="0"/>
        </w:tabs>
        <w:ind w:star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●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●"/>
      <w:lvlJc w:val="start"/>
      <w:pPr>
        <w:tabs>
          <w:tab w:val="num" w:pos="0"/>
        </w:tabs>
        <w:ind w:star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start"/>
      <w:pPr>
        <w:tabs>
          <w:tab w:val="num" w:pos="0"/>
        </w:tabs>
        <w:ind w:star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●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●"/>
      <w:lvlJc w:val="start"/>
      <w:pPr>
        <w:tabs>
          <w:tab w:val="num" w:pos="0"/>
        </w:tabs>
        <w:ind w:star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start"/>
      <w:pPr>
        <w:tabs>
          <w:tab w:val="num" w:pos="0"/>
        </w:tabs>
        <w:ind w:star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●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●"/>
      <w:lvlJc w:val="start"/>
      <w:pPr>
        <w:tabs>
          <w:tab w:val="num" w:pos="0"/>
        </w:tabs>
        <w:ind w:start="6480" w:hanging="360"/>
      </w:pPr>
      <w:rPr>
        <w:rFonts w:ascii="Noto Sans Symbols" w:hAnsi="Noto Sans Symbols" w:cs="Noto Sans Symbols" w:hint="default"/>
      </w:rPr>
    </w:lvl>
  </w:abstractNum>
  <w:abstractNum w:abstractNumId="2">
    <w:lvl w:ilvl="0">
      <w:start w:val="1"/>
      <w:numFmt w:val="bullet"/>
      <w:lvlText w:val="●"/>
      <w:lvlJc w:val="start"/>
      <w:pPr>
        <w:tabs>
          <w:tab w:val="num" w:pos="0"/>
        </w:tabs>
        <w:ind w:star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●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●"/>
      <w:lvlJc w:val="start"/>
      <w:pPr>
        <w:tabs>
          <w:tab w:val="num" w:pos="0"/>
        </w:tabs>
        <w:ind w:star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start"/>
      <w:pPr>
        <w:tabs>
          <w:tab w:val="num" w:pos="0"/>
        </w:tabs>
        <w:ind w:star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●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●"/>
      <w:lvlJc w:val="start"/>
      <w:pPr>
        <w:tabs>
          <w:tab w:val="num" w:pos="0"/>
        </w:tabs>
        <w:ind w:star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start"/>
      <w:pPr>
        <w:tabs>
          <w:tab w:val="num" w:pos="0"/>
        </w:tabs>
        <w:ind w:star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●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●"/>
      <w:lvlJc w:val="start"/>
      <w:pPr>
        <w:tabs>
          <w:tab w:val="num" w:pos="0"/>
        </w:tabs>
        <w:ind w:start="6480" w:hanging="360"/>
      </w:pPr>
      <w:rPr>
        <w:rFonts w:ascii="Noto Sans Symbols" w:hAnsi="Noto Sans Symbols" w:cs="Noto Sans Symbols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ce2204"/>
    <w:rPr/>
  </w:style>
  <w:style w:type="character" w:styleId="PidipaginaCarattere" w:customStyle="1">
    <w:name w:val="Piè di pagina Carattere"/>
    <w:basedOn w:val="DefaultParagraphFont"/>
    <w:uiPriority w:val="99"/>
    <w:qFormat/>
    <w:rsid w:val="00ce2204"/>
    <w:rPr/>
  </w:style>
  <w:style w:type="character" w:styleId="FootnoteReference">
    <w:name w:val="footnote reference"/>
    <w:rPr>
      <w:vertAlign w:val="superscript"/>
    </w:rPr>
  </w:style>
  <w:style w:type="character" w:styleId="Caratterinotaapidipagina">
    <w:name w:val="Caratteri nota a piè di pagina"/>
    <w:qFormat/>
    <w:rPr/>
  </w:style>
  <w:style w:type="character" w:styleId="EndnoteReference">
    <w:name w:val="endnote reference"/>
    <w:rPr>
      <w:vertAlign w:val="superscript"/>
    </w:rPr>
  </w:style>
  <w:style w:type="character" w:styleId="Caratterinotadichiusura">
    <w:name w:val="Caratteri nota di chiusura"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ce2204"/>
    <w:pPr>
      <w:tabs>
        <w:tab w:val="clear" w:pos="720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dipaginaCarattere"/>
    <w:uiPriority w:val="99"/>
    <w:unhideWhenUsed/>
    <w:rsid w:val="00ce2204"/>
    <w:pPr>
      <w:tabs>
        <w:tab w:val="clear" w:pos="720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fd4b0e"/>
    <w:pPr>
      <w:spacing w:before="0" w:after="160"/>
      <w:ind w:start="720"/>
      <w:contextualSpacing/>
    </w:pPr>
    <w:rPr/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Revision">
    <w:name w:val="Revision"/>
    <w:uiPriority w:val="99"/>
    <w:semiHidden/>
    <w:qFormat/>
    <w:rsid w:val="00d701fd"/>
    <w:pPr>
      <w:widowControl/>
      <w:bidi w:val="0"/>
      <w:spacing w:lineRule="auto" w:line="240" w:before="0" w:after="0"/>
      <w:jc w:val="star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FootnoteText">
    <w:name w:val="footnote text"/>
    <w:basedOn w:val="Normal"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4f26f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otnotes" Target="footnotes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<Relationship Id="rId14" Type="http://schemas.openxmlformats.org/officeDocument/2006/relationships/customXml" Target="../customXml/item2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roundtripDataSignature="AMtx7mgAcNg4rKxI8lZvoIS9RSQmiFXKZA==">AMUW2mXvBic8LpvtI4HMYC1bHcpm4m9LQhxdWNDGDlWupFr9pT5h/gWRzh0ehgq+kTTQC/HDazHhG04vlGrC0Cn1vv6NsXsh3IV2poj2p7ya7dzPPlC9PsM=</go:docsCustomData>
</go:gDocsCustomXmlDataStorage>
</file>

<file path=customXml/itemProps1.xml><?xml version="1.0" encoding="utf-8"?>
<ds:datastoreItem xmlns:ds="http://schemas.openxmlformats.org/officeDocument/2006/customXml" ds:itemID="{67F4E890-1F96-0D46-9EE3-0C427ACE71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LibreOffice/26.2.1.2$Windows_X86_64 LibreOffice_project/620$Build-2</Application>
  <AppVersion>15.0000</AppVersion>
  <Pages>3</Pages>
  <Words>598</Words>
  <Characters>4018</Characters>
  <CharactersWithSpaces>4664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2023-05-11T11:26:00Z</dcterms:created>
  <dc:creator>EMANUELA CARAVELLO</dc:creator>
  <dc:description/>
  <dc:language>it-IT</dc:language>
  <cp:lastModifiedBy/>
  <dcterms:modified xsi:type="dcterms:W3CDTF">2026-05-13T12:48:54Z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